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3CF" w:rsidRDefault="005363CF" w:rsidP="005363CF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1C3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3CF" w:rsidRPr="0058359D" w:rsidRDefault="00BD069C" w:rsidP="00536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58359D">
        <w:rPr>
          <w:rFonts w:ascii="Times New Roman" w:hAnsi="Times New Roman" w:cs="Times New Roman"/>
          <w:sz w:val="24"/>
          <w:szCs w:val="24"/>
        </w:rPr>
        <w:t>05</w:t>
      </w:r>
      <w:r w:rsidR="005363CF">
        <w:rPr>
          <w:rFonts w:ascii="Times New Roman" w:hAnsi="Times New Roman" w:cs="Times New Roman"/>
          <w:sz w:val="24"/>
          <w:szCs w:val="24"/>
        </w:rPr>
        <w:t xml:space="preserve">» сентября 2014 года                                                                         № </w:t>
      </w:r>
      <w:r w:rsidRPr="00BD069C">
        <w:rPr>
          <w:rFonts w:ascii="Times New Roman" w:hAnsi="Times New Roman" w:cs="Times New Roman"/>
          <w:sz w:val="24"/>
          <w:szCs w:val="24"/>
        </w:rPr>
        <w:t>2</w:t>
      </w:r>
      <w:r w:rsidRPr="0058359D">
        <w:rPr>
          <w:rFonts w:ascii="Times New Roman" w:hAnsi="Times New Roman" w:cs="Times New Roman"/>
          <w:sz w:val="24"/>
          <w:szCs w:val="24"/>
        </w:rPr>
        <w:t>81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5363CF" w:rsidRDefault="005363CF" w:rsidP="005363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363CF" w:rsidRDefault="005363CF" w:rsidP="007953A2">
      <w:pPr>
        <w:tabs>
          <w:tab w:val="left" w:pos="4820"/>
        </w:tabs>
        <w:spacing w:after="0" w:line="240" w:lineRule="auto"/>
        <w:ind w:right="43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«О внесении изменений в </w:t>
      </w:r>
      <w:r w:rsidR="0058359D">
        <w:rPr>
          <w:rFonts w:ascii="Times New Roman" w:hAnsi="Times New Roman" w:cs="Times New Roman"/>
          <w:i/>
          <w:sz w:val="24"/>
          <w:szCs w:val="24"/>
        </w:rPr>
        <w:t>Постановление № 386 от 25 декабря 2012 года</w:t>
      </w:r>
      <w:r w:rsidR="007953A2">
        <w:rPr>
          <w:rFonts w:ascii="Times New Roman" w:hAnsi="Times New Roman" w:cs="Times New Roman"/>
          <w:i/>
          <w:sz w:val="24"/>
          <w:szCs w:val="24"/>
        </w:rPr>
        <w:t xml:space="preserve"> «О</w:t>
      </w:r>
      <w:r w:rsidR="0058359D">
        <w:rPr>
          <w:rFonts w:ascii="Times New Roman" w:hAnsi="Times New Roman" w:cs="Times New Roman"/>
          <w:i/>
          <w:sz w:val="24"/>
          <w:szCs w:val="24"/>
        </w:rPr>
        <w:t>б утверждении административного</w:t>
      </w:r>
    </w:p>
    <w:p w:rsidR="005363CF" w:rsidRDefault="0058359D" w:rsidP="005363CF">
      <w:pPr>
        <w:spacing w:after="0" w:line="240" w:lineRule="auto"/>
        <w:ind w:right="467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регламента </w:t>
      </w:r>
      <w:r w:rsidR="005363CF">
        <w:rPr>
          <w:rFonts w:ascii="Times New Roman" w:hAnsi="Times New Roman" w:cs="Times New Roman"/>
          <w:i/>
          <w:sz w:val="24"/>
          <w:szCs w:val="24"/>
        </w:rPr>
        <w:t xml:space="preserve"> предоставления муниципальной услуги «Подготовка и выдача разрешений на строительство, реконструкцию, капитальный ремонт объектов капитального строительства»</w:t>
      </w:r>
      <w:r w:rsidR="006426B1">
        <w:rPr>
          <w:rFonts w:ascii="Times New Roman" w:hAnsi="Times New Roman" w:cs="Times New Roman"/>
          <w:i/>
          <w:sz w:val="24"/>
          <w:szCs w:val="24"/>
        </w:rPr>
        <w:t>.</w:t>
      </w:r>
    </w:p>
    <w:p w:rsidR="006426B1" w:rsidRDefault="006426B1" w:rsidP="005363CF">
      <w:pPr>
        <w:spacing w:after="0" w:line="240" w:lineRule="auto"/>
        <w:ind w:right="4677"/>
        <w:rPr>
          <w:rFonts w:ascii="Times New Roman" w:hAnsi="Times New Roman" w:cs="Times New Roman"/>
          <w:i/>
          <w:sz w:val="24"/>
          <w:szCs w:val="24"/>
        </w:rPr>
      </w:pPr>
    </w:p>
    <w:p w:rsidR="006426B1" w:rsidRDefault="006426B1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A4B60">
        <w:rPr>
          <w:rFonts w:ascii="Times New Roman" w:hAnsi="Times New Roman" w:cs="Times New Roman"/>
          <w:sz w:val="24"/>
          <w:szCs w:val="24"/>
        </w:rPr>
        <w:t>Р</w:t>
      </w:r>
      <w:r w:rsidR="004A1C29">
        <w:rPr>
          <w:rFonts w:ascii="Times New Roman" w:hAnsi="Times New Roman" w:cs="Times New Roman"/>
          <w:sz w:val="24"/>
          <w:szCs w:val="24"/>
        </w:rPr>
        <w:t xml:space="preserve">уководствуясь пунктом 21 статьи 9 Устава городского поселения «Забайкальское» муниципального района «Забайкальский район», </w:t>
      </w:r>
      <w:r w:rsidR="00AA4B60">
        <w:rPr>
          <w:rFonts w:ascii="Times New Roman" w:hAnsi="Times New Roman" w:cs="Times New Roman"/>
          <w:b/>
          <w:sz w:val="24"/>
          <w:szCs w:val="24"/>
        </w:rPr>
        <w:t>постановляю</w:t>
      </w:r>
      <w:r w:rsidR="004A1C29" w:rsidRPr="004A1C29">
        <w:rPr>
          <w:rFonts w:ascii="Times New Roman" w:hAnsi="Times New Roman" w:cs="Times New Roman"/>
          <w:b/>
          <w:sz w:val="24"/>
          <w:szCs w:val="24"/>
        </w:rPr>
        <w:t>:</w:t>
      </w:r>
    </w:p>
    <w:p w:rsidR="004A1C29" w:rsidRDefault="004A1C29" w:rsidP="006426B1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953A2" w:rsidRDefault="007953A2" w:rsidP="006B7B13">
      <w:pPr>
        <w:pStyle w:val="a3"/>
        <w:numPr>
          <w:ilvl w:val="0"/>
          <w:numId w:val="3"/>
        </w:numPr>
        <w:spacing w:after="0" w:line="240" w:lineRule="auto"/>
        <w:ind w:left="426" w:right="-1"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часть 2-ю Главы</w:t>
      </w:r>
      <w:r w:rsidRPr="00281D31">
        <w:rPr>
          <w:rFonts w:ascii="Times New Roman" w:hAnsi="Times New Roman" w:cs="Times New Roman"/>
          <w:sz w:val="24"/>
          <w:szCs w:val="24"/>
        </w:rPr>
        <w:t xml:space="preserve"> 16</w:t>
      </w:r>
      <w:r>
        <w:rPr>
          <w:rFonts w:ascii="Times New Roman" w:hAnsi="Times New Roman" w:cs="Times New Roman"/>
          <w:sz w:val="24"/>
          <w:szCs w:val="24"/>
        </w:rPr>
        <w:t xml:space="preserve">  Постановления № 386 от 25 декабря 2012 года «Исчерпывающий перечень документов, необходимых для предоставления муниципальной услуги, порядок их предоставления»</w:t>
      </w:r>
      <w:r w:rsidRPr="00281D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внести изменения</w:t>
      </w:r>
      <w:r w:rsidRPr="00281D31">
        <w:rPr>
          <w:rFonts w:ascii="Times New Roman" w:hAnsi="Times New Roman" w:cs="Times New Roman"/>
          <w:sz w:val="24"/>
          <w:szCs w:val="24"/>
        </w:rPr>
        <w:t>:</w:t>
      </w:r>
    </w:p>
    <w:p w:rsidR="007953A2" w:rsidRPr="000228E3" w:rsidRDefault="007953A2" w:rsidP="007953A2">
      <w:pPr>
        <w:spacing w:after="0" w:line="240" w:lineRule="auto"/>
        <w:ind w:left="420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в п.16.6 внести дополнение: </w:t>
      </w:r>
      <w:r w:rsidRPr="000228E3">
        <w:rPr>
          <w:rFonts w:ascii="Times New Roman" w:hAnsi="Times New Roman" w:cs="Times New Roman"/>
          <w:sz w:val="24"/>
          <w:szCs w:val="24"/>
        </w:rPr>
        <w:t>«</w:t>
      </w:r>
      <w:r w:rsidRPr="00022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случае, если представлено заключение негосударственной экспертизы проектной документации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заявителем предоставляется </w:t>
      </w:r>
      <w:r w:rsidRPr="00022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копия свидетельства об аккредитации юридического лица, выдавшего положительное заключение негосударственной экспертизы проектной документации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»;</w:t>
      </w:r>
      <w:r w:rsidRPr="000228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953A2" w:rsidRDefault="007953A2" w:rsidP="007953A2">
      <w:pPr>
        <w:pStyle w:val="a3"/>
        <w:spacing w:after="0" w:line="240" w:lineRule="auto"/>
        <w:ind w:left="426" w:right="-1" w:firstLine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дополнить п.16.9.</w:t>
      </w:r>
      <w:r w:rsidR="00054181">
        <w:rPr>
          <w:rFonts w:ascii="Times New Roman" w:hAnsi="Times New Roman" w:cs="Times New Roman"/>
          <w:sz w:val="24"/>
          <w:szCs w:val="24"/>
        </w:rPr>
        <w:t>: «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наличии соглашения о передаче в случаях, установленных бюджетным законодательством Российской Федерации, органом государственной власти (государственным органом), Государственной корпорацией по атомной энергии "</w:t>
      </w:r>
      <w:proofErr w:type="spellStart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Росатом</w:t>
      </w:r>
      <w:proofErr w:type="spellEnd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инвестиций,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заявителем предоставляется 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указанное соглашение, правоустанавливающие документы на земельный участок правообладателя, с которым заключено это соглашение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proofErr w:type="gramEnd"/>
    </w:p>
    <w:p w:rsidR="007953A2" w:rsidRDefault="007953A2" w:rsidP="007953A2">
      <w:pPr>
        <w:pStyle w:val="a3"/>
        <w:spacing w:after="0" w:line="240" w:lineRule="auto"/>
        <w:ind w:left="426" w:right="-1" w:firstLine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дополнить 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16.10.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64449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054181">
        <w:rPr>
          <w:rFonts w:ascii="Arial" w:hAnsi="Arial" w:cs="Arial"/>
          <w:color w:val="000000"/>
          <w:sz w:val="20"/>
          <w:szCs w:val="20"/>
          <w:shd w:val="clear" w:color="auto" w:fill="FFFFFF"/>
        </w:rPr>
        <w:t>«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проведения реконструкции 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"</w:t>
      </w:r>
      <w:proofErr w:type="spellStart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Росатом</w:t>
      </w:r>
      <w:proofErr w:type="spellEnd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правообладателем которого является государственное (муниципальное) унитарное предприятие, государственное 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(муниципальное) бюджетное или автономное учреждение, в отношении которого указанный орган осуществляет соответственно функции и</w:t>
      </w:r>
      <w:proofErr w:type="gramEnd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полномочия учредителя или права собственника имущества, 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заявителем предоставляется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соглашение о проведении такой реконструкции, </w:t>
      </w:r>
      <w:proofErr w:type="gramStart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определяющее</w:t>
      </w:r>
      <w:proofErr w:type="gramEnd"/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том числе условия и порядок возмещения ущерба, причиненного указанному объекту при осуществлении реконструкции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7953A2" w:rsidRDefault="007953A2" w:rsidP="007953A2">
      <w:pPr>
        <w:pStyle w:val="a3"/>
        <w:spacing w:after="0" w:line="240" w:lineRule="auto"/>
        <w:ind w:left="426" w:right="-1" w:firstLine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дополнить 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16.11.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реконструкции многоквартирного дома, или, если в результате такой реконструкции произойдет уменьшение размера общего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мущества в многоквартирном доме - заявителем предоставляется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согласие всех собственников помещений в многоквартирном доме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64449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 общего собрания собственников помещений в многоквартирном доме, принятое в соответствии с жилищным "законодательством"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7953A2" w:rsidRDefault="007953A2" w:rsidP="007953A2">
      <w:pPr>
        <w:pStyle w:val="a3"/>
        <w:spacing w:after="0" w:line="240" w:lineRule="auto"/>
        <w:ind w:left="426" w:right="-1" w:firstLine="14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</w:rPr>
        <w:t>дополнить п.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16.12.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 подачи заявления о продлении срока действия разрешения на строительство</w:t>
      </w:r>
      <w:r w:rsidRPr="00712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застройщиком, привлекающим на основании договора участия в долевом строительстве, предусматривающим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 – заявителем предоставляется договор поручительства банка за надлежащее исполнение застройщиком обязательств по передаче жилого помещения по договору участия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долевом строительстве или  договор страхования гражданской ответственности лица, привлекающего денежные средства для долевого строительства многоквартирного дома и (или) иных объектов недвижимости, за неисполнение или ненадлежащие исполнение обязательств по передаче жилого помещения по договору участия в долевом строительстве</w:t>
      </w:r>
      <w:r w:rsidR="000541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End"/>
    </w:p>
    <w:p w:rsidR="004A1C29" w:rsidRDefault="007953A2" w:rsidP="006B7B13">
      <w:pPr>
        <w:pStyle w:val="a3"/>
        <w:spacing w:after="0" w:line="240" w:lineRule="auto"/>
        <w:ind w:left="426" w:right="-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4A1C29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</w:t>
      </w:r>
      <w:r w:rsidR="004B21C2">
        <w:rPr>
          <w:rFonts w:ascii="Times New Roman" w:hAnsi="Times New Roman" w:cs="Times New Roman"/>
          <w:sz w:val="24"/>
          <w:szCs w:val="24"/>
        </w:rPr>
        <w:t>с момента подписания</w:t>
      </w:r>
      <w:r w:rsidR="004B2CFF">
        <w:rPr>
          <w:rFonts w:ascii="Times New Roman" w:hAnsi="Times New Roman" w:cs="Times New Roman"/>
          <w:sz w:val="24"/>
          <w:szCs w:val="24"/>
        </w:rPr>
        <w:t>.</w:t>
      </w:r>
    </w:p>
    <w:p w:rsidR="004B2CFF" w:rsidRDefault="007953A2" w:rsidP="006B7B13">
      <w:pPr>
        <w:pStyle w:val="a3"/>
        <w:spacing w:after="0" w:line="240" w:lineRule="auto"/>
        <w:ind w:left="426" w:right="-1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4B2CFF">
        <w:rPr>
          <w:rFonts w:ascii="Times New Roman" w:hAnsi="Times New Roman" w:cs="Times New Roman"/>
          <w:sz w:val="24"/>
          <w:szCs w:val="24"/>
        </w:rPr>
        <w:t>Настоящее Постановление опубликовать в информационном вестнике «Вести Забайкальска».</w:t>
      </w:r>
    </w:p>
    <w:p w:rsidR="007953A2" w:rsidRDefault="007953A2" w:rsidP="007953A2">
      <w:pPr>
        <w:pStyle w:val="a3"/>
        <w:spacing w:after="0" w:line="240" w:lineRule="auto"/>
        <w:ind w:left="851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953A2" w:rsidRDefault="007953A2" w:rsidP="007953A2">
      <w:pPr>
        <w:pStyle w:val="a3"/>
        <w:spacing w:after="0" w:line="240" w:lineRule="auto"/>
        <w:ind w:left="851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городского поселения</w:t>
      </w: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«Забайкальское»                                                                                 О.Г. Ермолин</w:t>
      </w: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2CFF" w:rsidRDefault="004B2CFF" w:rsidP="004B2CFF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B2CFF" w:rsidSect="00433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B44E8"/>
    <w:multiLevelType w:val="hybridMultilevel"/>
    <w:tmpl w:val="BB343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77DCF"/>
    <w:multiLevelType w:val="hybridMultilevel"/>
    <w:tmpl w:val="612095F8"/>
    <w:lvl w:ilvl="0" w:tplc="8DFEB0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70564E9"/>
    <w:multiLevelType w:val="hybridMultilevel"/>
    <w:tmpl w:val="7F00BF7A"/>
    <w:lvl w:ilvl="0" w:tplc="F37EF1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3CF"/>
    <w:rsid w:val="000228E3"/>
    <w:rsid w:val="00054181"/>
    <w:rsid w:val="0014020B"/>
    <w:rsid w:val="00281D31"/>
    <w:rsid w:val="004331C3"/>
    <w:rsid w:val="004A1C29"/>
    <w:rsid w:val="004B21C2"/>
    <w:rsid w:val="004B2CFF"/>
    <w:rsid w:val="005363CF"/>
    <w:rsid w:val="00574A66"/>
    <w:rsid w:val="0058359D"/>
    <w:rsid w:val="006426B1"/>
    <w:rsid w:val="0064449B"/>
    <w:rsid w:val="006814DA"/>
    <w:rsid w:val="00692A80"/>
    <w:rsid w:val="006B7B13"/>
    <w:rsid w:val="0071272F"/>
    <w:rsid w:val="007953A2"/>
    <w:rsid w:val="00905D38"/>
    <w:rsid w:val="00A1733D"/>
    <w:rsid w:val="00A31877"/>
    <w:rsid w:val="00AA4B60"/>
    <w:rsid w:val="00AA4BEA"/>
    <w:rsid w:val="00AA7FBE"/>
    <w:rsid w:val="00BD069C"/>
    <w:rsid w:val="00CB0434"/>
    <w:rsid w:val="00CE2A60"/>
    <w:rsid w:val="00DE5B76"/>
    <w:rsid w:val="00F35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1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C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61203-1056-4F9F-AAEA-AD77DD1B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5</cp:revision>
  <cp:lastPrinted>2014-09-10T07:05:00Z</cp:lastPrinted>
  <dcterms:created xsi:type="dcterms:W3CDTF">2014-09-09T08:06:00Z</dcterms:created>
  <dcterms:modified xsi:type="dcterms:W3CDTF">2014-09-10T07:07:00Z</dcterms:modified>
</cp:coreProperties>
</file>